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815585">
        <w:rPr>
          <w:color w:val="FF0000"/>
          <w:sz w:val="24"/>
          <w:szCs w:val="24"/>
        </w:rPr>
        <w:t>1339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07423D" w:rsidP="0007423D">
      <w:pPr>
        <w:jc w:val="right"/>
        <w:rPr>
          <w:bCs/>
          <w:sz w:val="24"/>
          <w:szCs w:val="24"/>
        </w:rPr>
      </w:pPr>
      <w:r w:rsidRPr="00815585">
        <w:rPr>
          <w:bCs/>
          <w:sz w:val="24"/>
          <w:szCs w:val="24"/>
        </w:rPr>
        <w:t>86MS0049-01-2026-005919-42</w:t>
      </w:r>
    </w:p>
    <w:p w:rsidR="001B4FBA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="004D7FBF">
        <w:rPr>
          <w:sz w:val="24"/>
          <w:szCs w:val="24"/>
        </w:rPr>
        <w:t xml:space="preserve">      </w:t>
      </w:r>
      <w:r w:rsidRPr="009B27EB" w:rsidR="009B27EB">
        <w:rPr>
          <w:sz w:val="24"/>
          <w:szCs w:val="24"/>
        </w:rPr>
        <w:t xml:space="preserve">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</w:t>
      </w:r>
      <w:r w:rsidR="004D7FBF">
        <w:rPr>
          <w:sz w:val="24"/>
          <w:szCs w:val="24"/>
        </w:rPr>
        <w:t>23 октября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1B4FBA">
        <w:rPr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Деевой Ксении Михайловны, </w:t>
      </w:r>
      <w:r w:rsidR="00B9262A">
        <w:rPr>
          <w:color w:val="FF0000"/>
          <w:sz w:val="24"/>
          <w:szCs w:val="24"/>
        </w:rPr>
        <w:t>***</w:t>
      </w:r>
      <w:r w:rsidR="004B3ECC"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 w:rsidR="004B3ECC">
        <w:rPr>
          <w:sz w:val="24"/>
          <w:szCs w:val="24"/>
        </w:rPr>
        <w:t>ки</w:t>
      </w:r>
      <w:r w:rsidR="006C5A2D">
        <w:rPr>
          <w:sz w:val="24"/>
          <w:szCs w:val="24"/>
        </w:rPr>
        <w:t xml:space="preserve"> </w:t>
      </w:r>
      <w:r w:rsidR="00B9262A">
        <w:rPr>
          <w:color w:val="FF0000"/>
          <w:sz w:val="24"/>
          <w:szCs w:val="24"/>
        </w:rPr>
        <w:t>***</w:t>
      </w:r>
      <w:r w:rsidR="00CC5769">
        <w:rPr>
          <w:color w:val="FF0000"/>
          <w:sz w:val="24"/>
          <w:szCs w:val="24"/>
        </w:rPr>
        <w:t>,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>зарегистрированно</w:t>
      </w:r>
      <w:r w:rsidR="004B3ECC">
        <w:rPr>
          <w:sz w:val="24"/>
          <w:szCs w:val="24"/>
        </w:rPr>
        <w:t>й</w:t>
      </w:r>
      <w:r w:rsidR="001B4FBA">
        <w:rPr>
          <w:sz w:val="24"/>
          <w:szCs w:val="24"/>
        </w:rPr>
        <w:t xml:space="preserve"> и </w:t>
      </w:r>
      <w:r w:rsidR="00CC5769">
        <w:rPr>
          <w:sz w:val="24"/>
          <w:szCs w:val="24"/>
        </w:rPr>
        <w:t>проживающе</w:t>
      </w:r>
      <w:r w:rsidR="004B3ECC">
        <w:rPr>
          <w:sz w:val="24"/>
          <w:szCs w:val="24"/>
        </w:rPr>
        <w:t>й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B9262A">
        <w:rPr>
          <w:sz w:val="24"/>
          <w:szCs w:val="24"/>
        </w:rPr>
        <w:t>***</w:t>
      </w:r>
      <w:r w:rsidR="00CC5769">
        <w:rPr>
          <w:sz w:val="24"/>
          <w:szCs w:val="24"/>
        </w:rPr>
        <w:t xml:space="preserve">, </w:t>
      </w:r>
      <w:r w:rsidR="006C5A2D">
        <w:rPr>
          <w:sz w:val="24"/>
          <w:szCs w:val="24"/>
        </w:rPr>
        <w:t xml:space="preserve">паспорт: </w:t>
      </w:r>
      <w:r w:rsidR="00B9262A">
        <w:rPr>
          <w:color w:val="FF0000"/>
          <w:sz w:val="24"/>
          <w:szCs w:val="24"/>
        </w:rPr>
        <w:t>****</w:t>
      </w:r>
      <w:r w:rsidR="001B4FBA">
        <w:rPr>
          <w:color w:val="FF0000"/>
          <w:sz w:val="24"/>
          <w:szCs w:val="24"/>
        </w:rPr>
        <w:t>,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F15B2D" w:rsidRPr="00815585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28.08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16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15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4D7FBF">
        <w:rPr>
          <w:color w:val="FF0000"/>
          <w:sz w:val="24"/>
          <w:szCs w:val="24"/>
        </w:rPr>
        <w:t>Деева К.М</w:t>
      </w:r>
      <w:r w:rsidR="0007423D">
        <w:rPr>
          <w:color w:val="FF0000"/>
          <w:sz w:val="24"/>
          <w:szCs w:val="24"/>
        </w:rPr>
        <w:t>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="004B3ECC">
        <w:rPr>
          <w:sz w:val="24"/>
          <w:szCs w:val="24"/>
        </w:rPr>
        <w:t>а</w:t>
      </w:r>
      <w:r w:rsidRPr="009B27EB" w:rsidR="00994B91">
        <w:rPr>
          <w:rFonts w:eastAsia="MS Mincho"/>
          <w:sz w:val="24"/>
          <w:szCs w:val="24"/>
        </w:rPr>
        <w:t xml:space="preserve"> мелкое </w:t>
      </w:r>
      <w:r w:rsidRPr="00815585" w:rsidR="00994B91">
        <w:rPr>
          <w:rFonts w:eastAsia="MS Mincho"/>
          <w:sz w:val="24"/>
          <w:szCs w:val="24"/>
        </w:rPr>
        <w:t xml:space="preserve">хищение </w:t>
      </w:r>
      <w:r w:rsidRPr="00815585">
        <w:rPr>
          <w:rFonts w:eastAsia="MS Mincho"/>
          <w:sz w:val="24"/>
          <w:szCs w:val="24"/>
        </w:rPr>
        <w:t>товарно-материальны</w:t>
      </w:r>
      <w:r w:rsidRPr="00815585" w:rsidR="004B4C5D">
        <w:rPr>
          <w:rFonts w:eastAsia="MS Mincho"/>
          <w:sz w:val="24"/>
          <w:szCs w:val="24"/>
        </w:rPr>
        <w:t xml:space="preserve">х ценностей, общей стоимостью </w:t>
      </w:r>
      <w:r w:rsidRPr="00815585">
        <w:rPr>
          <w:rFonts w:eastAsia="MS Mincho"/>
          <w:color w:val="FF0000"/>
          <w:sz w:val="24"/>
          <w:szCs w:val="24"/>
        </w:rPr>
        <w:t>169,98</w:t>
      </w:r>
      <w:r w:rsidRPr="00815585" w:rsidR="000C50D4">
        <w:rPr>
          <w:rFonts w:eastAsia="MS Mincho"/>
          <w:color w:val="FF0000"/>
          <w:sz w:val="24"/>
          <w:szCs w:val="24"/>
        </w:rPr>
        <w:t xml:space="preserve"> </w:t>
      </w:r>
      <w:r w:rsidRPr="00815585">
        <w:rPr>
          <w:rFonts w:eastAsia="MS Mincho"/>
          <w:sz w:val="24"/>
          <w:szCs w:val="24"/>
        </w:rPr>
        <w:t>руб., чем причинил</w:t>
      </w:r>
      <w:r w:rsidRPr="00815585" w:rsidR="004B3ECC">
        <w:rPr>
          <w:rFonts w:eastAsia="MS Mincho"/>
          <w:sz w:val="24"/>
          <w:szCs w:val="24"/>
        </w:rPr>
        <w:t>а</w:t>
      </w:r>
      <w:r w:rsidRPr="00815585">
        <w:rPr>
          <w:rFonts w:eastAsia="MS Mincho"/>
          <w:sz w:val="24"/>
          <w:szCs w:val="24"/>
        </w:rPr>
        <w:t xml:space="preserve"> ущерб </w:t>
      </w:r>
      <w:r w:rsidRPr="00815585" w:rsidR="00143D53">
        <w:rPr>
          <w:rFonts w:eastAsia="MS Mincho"/>
          <w:color w:val="FF0000"/>
          <w:sz w:val="24"/>
          <w:szCs w:val="24"/>
        </w:rPr>
        <w:t>АО «Тандер»</w:t>
      </w:r>
      <w:r w:rsidRPr="00815585">
        <w:rPr>
          <w:rFonts w:eastAsia="MS Mincho"/>
          <w:color w:val="FF0000"/>
          <w:sz w:val="24"/>
          <w:szCs w:val="24"/>
        </w:rPr>
        <w:t xml:space="preserve"> </w:t>
      </w:r>
      <w:r w:rsidRPr="00815585">
        <w:rPr>
          <w:rFonts w:eastAsia="MS Mincho"/>
          <w:sz w:val="24"/>
          <w:szCs w:val="24"/>
        </w:rPr>
        <w:t>на указанную сумму, тем самым совершил</w:t>
      </w:r>
      <w:r w:rsidRPr="00815585" w:rsidR="004B3ECC">
        <w:rPr>
          <w:rFonts w:eastAsia="MS Mincho"/>
          <w:sz w:val="24"/>
          <w:szCs w:val="24"/>
        </w:rPr>
        <w:t>а</w:t>
      </w:r>
      <w:r w:rsidRPr="00815585">
        <w:rPr>
          <w:rFonts w:eastAsia="MS Mincho"/>
          <w:sz w:val="24"/>
          <w:szCs w:val="24"/>
        </w:rPr>
        <w:t xml:space="preserve"> мелкое </w:t>
      </w:r>
      <w:r w:rsidRPr="00815585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815585" w:rsidRPr="00815585" w:rsidP="00815585">
      <w:pPr>
        <w:pStyle w:val="NoSpacing"/>
        <w:ind w:firstLine="567"/>
        <w:jc w:val="both"/>
        <w:rPr>
          <w:sz w:val="24"/>
          <w:szCs w:val="24"/>
        </w:rPr>
      </w:pPr>
      <w:r w:rsidRPr="00815585">
        <w:rPr>
          <w:sz w:val="24"/>
          <w:szCs w:val="24"/>
        </w:rPr>
        <w:t>При рассмотрении материалов административного де</w:t>
      </w:r>
      <w:r w:rsidRPr="00815585">
        <w:rPr>
          <w:sz w:val="24"/>
          <w:szCs w:val="24"/>
        </w:rPr>
        <w:t xml:space="preserve">ла </w:t>
      </w:r>
      <w:r>
        <w:rPr>
          <w:color w:val="FF0000"/>
          <w:sz w:val="24"/>
          <w:szCs w:val="24"/>
        </w:rPr>
        <w:t>Деева К.М</w:t>
      </w:r>
      <w:r w:rsidRPr="00815585">
        <w:rPr>
          <w:sz w:val="24"/>
          <w:szCs w:val="24"/>
        </w:rPr>
        <w:t>. вину в совершении правонарушения признала. Предоставила справку о возмещении ущерба, причиненного АО «Тандер</w:t>
      </w:r>
      <w:r w:rsidRPr="00815585">
        <w:rPr>
          <w:rFonts w:eastAsia="MS Mincho"/>
          <w:sz w:val="24"/>
          <w:szCs w:val="24"/>
        </w:rPr>
        <w:t>».</w:t>
      </w:r>
    </w:p>
    <w:p w:rsidR="009B27EB" w:rsidRPr="00815585" w:rsidP="00815585">
      <w:pPr>
        <w:shd w:val="clear" w:color="auto" w:fill="FFFFFF"/>
        <w:ind w:firstLine="567"/>
        <w:jc w:val="both"/>
        <w:rPr>
          <w:sz w:val="24"/>
          <w:szCs w:val="24"/>
        </w:rPr>
      </w:pPr>
      <w:r w:rsidRPr="00815585">
        <w:rPr>
          <w:sz w:val="24"/>
          <w:szCs w:val="24"/>
        </w:rPr>
        <w:t xml:space="preserve"> Представитель потерпевшего в судебное заседание не явился, просил рассмотреть дело в его отсутствие.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 w:rsidRPr="00815585">
        <w:rPr>
          <w:sz w:val="24"/>
          <w:szCs w:val="24"/>
        </w:rPr>
        <w:t xml:space="preserve">Мировой судья, выслушав </w:t>
      </w:r>
      <w:r w:rsidRPr="00815585" w:rsidR="004D7FBF">
        <w:rPr>
          <w:color w:val="FF0000"/>
          <w:sz w:val="24"/>
          <w:szCs w:val="24"/>
        </w:rPr>
        <w:t>Дееву К.М</w:t>
      </w:r>
      <w:r w:rsidRPr="00815585" w:rsidR="0007423D">
        <w:rPr>
          <w:color w:val="FF0000"/>
          <w:sz w:val="24"/>
          <w:szCs w:val="24"/>
        </w:rPr>
        <w:t xml:space="preserve">., </w:t>
      </w:r>
      <w:r w:rsidRPr="00815585"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 w:rsidRPr="00815585">
        <w:rPr>
          <w:color w:val="FF0000"/>
          <w:sz w:val="24"/>
          <w:szCs w:val="24"/>
        </w:rPr>
        <w:t xml:space="preserve">86 № </w:t>
      </w:r>
      <w:r w:rsidRPr="00815585" w:rsidR="00815585">
        <w:rPr>
          <w:color w:val="FF0000"/>
          <w:sz w:val="24"/>
          <w:szCs w:val="24"/>
        </w:rPr>
        <w:t>390681</w:t>
      </w:r>
      <w:r w:rsidRPr="00815585" w:rsidR="004D7FBF">
        <w:rPr>
          <w:color w:val="FF0000"/>
          <w:sz w:val="24"/>
          <w:szCs w:val="24"/>
        </w:rPr>
        <w:t xml:space="preserve"> от 15.10</w:t>
      </w:r>
      <w:r w:rsidRPr="00815585" w:rsidR="000C50D4">
        <w:rPr>
          <w:color w:val="FF0000"/>
          <w:sz w:val="24"/>
          <w:szCs w:val="24"/>
        </w:rPr>
        <w:t>.2026</w:t>
      </w:r>
      <w:r w:rsidRPr="00815585">
        <w:rPr>
          <w:color w:val="FF0000"/>
          <w:sz w:val="24"/>
          <w:szCs w:val="24"/>
        </w:rPr>
        <w:t xml:space="preserve">, </w:t>
      </w:r>
      <w:r w:rsidRPr="00815585">
        <w:rPr>
          <w:sz w:val="24"/>
          <w:szCs w:val="24"/>
        </w:rPr>
        <w:t xml:space="preserve">согласно которому </w:t>
      </w:r>
      <w:r w:rsidRPr="00815585" w:rsidR="004D7FBF">
        <w:rPr>
          <w:color w:val="FF0000"/>
          <w:sz w:val="24"/>
          <w:szCs w:val="24"/>
        </w:rPr>
        <w:t>Деевой К.М</w:t>
      </w:r>
      <w:r w:rsidRPr="00815585" w:rsidR="0007423D">
        <w:rPr>
          <w:color w:val="FF0000"/>
          <w:sz w:val="24"/>
          <w:szCs w:val="24"/>
        </w:rPr>
        <w:t>.</w:t>
      </w:r>
      <w:r w:rsidRPr="00815585">
        <w:rPr>
          <w:sz w:val="24"/>
          <w:szCs w:val="24"/>
        </w:rPr>
        <w:t xml:space="preserve"> были разъяснены </w:t>
      </w:r>
      <w:r w:rsidRPr="00815585" w:rsidR="004B3ECC">
        <w:rPr>
          <w:sz w:val="24"/>
          <w:szCs w:val="24"/>
        </w:rPr>
        <w:t>ее</w:t>
      </w:r>
      <w:r w:rsidRPr="00815585">
        <w:rPr>
          <w:sz w:val="24"/>
          <w:szCs w:val="24"/>
        </w:rPr>
        <w:t xml:space="preserve"> процессуальные права, предусмотренные ст. 25.1 К</w:t>
      </w:r>
      <w:r w:rsidRPr="00815585">
        <w:rPr>
          <w:sz w:val="24"/>
          <w:szCs w:val="24"/>
        </w:rPr>
        <w:t>одекса РФ об АП, а также возможность не свидетельствовать против себя (ст. 51 Конституции РФ</w:t>
      </w:r>
      <w:r>
        <w:rPr>
          <w:sz w:val="24"/>
          <w:szCs w:val="24"/>
        </w:rPr>
        <w:t xml:space="preserve">), о чем в протоколе имеется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>;</w:t>
      </w:r>
      <w:r w:rsidRPr="00C377D8" w:rsidR="004D7FBF">
        <w:rPr>
          <w:rFonts w:eastAsia="MS Mincho"/>
          <w:sz w:val="24"/>
          <w:szCs w:val="24"/>
        </w:rPr>
        <w:t xml:space="preserve"> </w:t>
      </w:r>
      <w:r w:rsidR="004D7FBF">
        <w:rPr>
          <w:rFonts w:eastAsia="MS Mincho"/>
          <w:sz w:val="24"/>
          <w:szCs w:val="24"/>
        </w:rPr>
        <w:t xml:space="preserve">рапорт </w:t>
      </w:r>
      <w:r w:rsidR="004D7FBF">
        <w:rPr>
          <w:bCs/>
          <w:sz w:val="24"/>
          <w:szCs w:val="24"/>
        </w:rPr>
        <w:t xml:space="preserve">сотрудника полиции </w:t>
      </w:r>
      <w:r w:rsidR="004D7FBF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4D7FBF">
        <w:rPr>
          <w:color w:val="FF0000"/>
          <w:sz w:val="24"/>
          <w:szCs w:val="24"/>
        </w:rPr>
        <w:t>Деевой К.М.</w:t>
      </w:r>
      <w:r w:rsidR="004D7FBF">
        <w:rPr>
          <w:sz w:val="24"/>
          <w:szCs w:val="24"/>
        </w:rPr>
        <w:t>;</w:t>
      </w:r>
      <w:r w:rsidRPr="004D7FBF" w:rsidR="004D7FBF">
        <w:rPr>
          <w:rFonts w:eastAsia="MS Mincho"/>
          <w:sz w:val="24"/>
          <w:szCs w:val="24"/>
        </w:rPr>
        <w:t xml:space="preserve"> </w:t>
      </w:r>
      <w:r w:rsidR="004D7FBF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4D7FBF" w:rsidR="004D7FBF">
        <w:rPr>
          <w:rFonts w:eastAsia="MS Mincho"/>
          <w:sz w:val="24"/>
          <w:szCs w:val="24"/>
        </w:rPr>
        <w:t xml:space="preserve"> </w:t>
      </w:r>
      <w:r w:rsidR="004D7FBF">
        <w:rPr>
          <w:rFonts w:eastAsia="MS Mincho"/>
          <w:sz w:val="24"/>
          <w:szCs w:val="24"/>
        </w:rPr>
        <w:t xml:space="preserve">письменные объяснения </w:t>
      </w:r>
      <w:r w:rsidR="004D7FBF">
        <w:rPr>
          <w:color w:val="FF0000"/>
          <w:sz w:val="24"/>
          <w:szCs w:val="24"/>
        </w:rPr>
        <w:t xml:space="preserve">Деевой К.М., </w:t>
      </w:r>
      <w:r w:rsidRPr="00C377D8" w:rsidR="004D7FBF">
        <w:rPr>
          <w:sz w:val="24"/>
          <w:szCs w:val="24"/>
        </w:rPr>
        <w:t>подтверждающие обстоятельства изложенные в протоколе об административном правонарушении;</w:t>
      </w:r>
      <w:r w:rsidRPr="004D7FBF" w:rsidR="004D7FBF">
        <w:rPr>
          <w:rFonts w:eastAsia="MS Mincho"/>
          <w:sz w:val="24"/>
          <w:szCs w:val="24"/>
        </w:rPr>
        <w:t xml:space="preserve"> </w:t>
      </w:r>
      <w:r w:rsidR="004D7FBF">
        <w:rPr>
          <w:rFonts w:eastAsia="MS Mincho"/>
          <w:sz w:val="24"/>
          <w:szCs w:val="24"/>
        </w:rPr>
        <w:t>копию паспорта на имя</w:t>
      </w:r>
      <w:r w:rsidRPr="008D0652" w:rsidR="004D7FBF">
        <w:rPr>
          <w:color w:val="FF0000"/>
          <w:sz w:val="24"/>
          <w:szCs w:val="24"/>
        </w:rPr>
        <w:t xml:space="preserve"> </w:t>
      </w:r>
      <w:r w:rsidR="004D7FBF">
        <w:rPr>
          <w:color w:val="FF0000"/>
          <w:sz w:val="24"/>
          <w:szCs w:val="24"/>
        </w:rPr>
        <w:t>Деевой К.М.</w:t>
      </w:r>
      <w:r w:rsidR="004D7FBF">
        <w:rPr>
          <w:rFonts w:eastAsia="MS Mincho"/>
          <w:sz w:val="24"/>
          <w:szCs w:val="24"/>
        </w:rPr>
        <w:t>;</w:t>
      </w:r>
      <w:r w:rsidRPr="004D7FBF" w:rsidR="004D7FBF">
        <w:rPr>
          <w:rFonts w:eastAsia="MS Mincho"/>
          <w:sz w:val="24"/>
          <w:szCs w:val="24"/>
        </w:rPr>
        <w:t xml:space="preserve"> </w:t>
      </w:r>
      <w:r w:rsidR="004D7FBF">
        <w:rPr>
          <w:rFonts w:eastAsia="MS Mincho"/>
          <w:sz w:val="24"/>
          <w:szCs w:val="24"/>
        </w:rPr>
        <w:t>заявление о краже;</w:t>
      </w:r>
      <w:r w:rsidRPr="004D7FBF" w:rsidR="004D7FBF">
        <w:rPr>
          <w:rFonts w:eastAsia="MS Mincho"/>
          <w:sz w:val="24"/>
          <w:szCs w:val="24"/>
        </w:rPr>
        <w:t xml:space="preserve"> </w:t>
      </w:r>
      <w:r w:rsidR="004D7FBF">
        <w:rPr>
          <w:rFonts w:eastAsia="MS Mincho"/>
          <w:sz w:val="24"/>
          <w:szCs w:val="24"/>
        </w:rPr>
        <w:t>копию заявления о привлечении к ответственности; заявление о рассмотрении дела в отсутствии представителя потерпевшего;</w:t>
      </w:r>
      <w:r w:rsidRPr="004D7FBF" w:rsidR="004D7FBF">
        <w:rPr>
          <w:rFonts w:eastAsia="MS Mincho"/>
          <w:sz w:val="24"/>
          <w:szCs w:val="24"/>
        </w:rPr>
        <w:t xml:space="preserve"> </w:t>
      </w:r>
      <w:r w:rsidR="004D7FBF">
        <w:rPr>
          <w:rFonts w:eastAsia="MS Mincho"/>
          <w:sz w:val="24"/>
          <w:szCs w:val="24"/>
        </w:rPr>
        <w:t>справку об ущербе;</w:t>
      </w:r>
      <w:r w:rsidRPr="004D7FBF" w:rsidR="004D7FBF">
        <w:rPr>
          <w:rFonts w:eastAsia="MS Mincho"/>
          <w:sz w:val="24"/>
          <w:szCs w:val="24"/>
        </w:rPr>
        <w:t xml:space="preserve"> </w:t>
      </w:r>
      <w:r w:rsidR="004D7FBF">
        <w:rPr>
          <w:rFonts w:eastAsia="MS Mincho"/>
          <w:sz w:val="24"/>
          <w:szCs w:val="24"/>
        </w:rPr>
        <w:t xml:space="preserve">письменные объяснения </w:t>
      </w:r>
      <w:r w:rsidR="00B9262A">
        <w:rPr>
          <w:rFonts w:eastAsia="MS Mincho"/>
          <w:color w:val="FF0000"/>
          <w:sz w:val="24"/>
          <w:szCs w:val="24"/>
        </w:rPr>
        <w:t>ФИО</w:t>
      </w:r>
      <w:r w:rsidR="004D7FBF">
        <w:rPr>
          <w:rFonts w:eastAsia="MS Mincho"/>
          <w:color w:val="FF0000"/>
          <w:sz w:val="24"/>
          <w:szCs w:val="24"/>
        </w:rPr>
        <w:t>.</w:t>
      </w:r>
      <w:r w:rsidR="004D7FBF">
        <w:rPr>
          <w:rFonts w:eastAsia="MS Mincho"/>
          <w:sz w:val="24"/>
          <w:szCs w:val="24"/>
        </w:rPr>
        <w:t>, по обстоятельствам, изложенным в протоколе об административном правонарушении;</w:t>
      </w:r>
      <w:r w:rsidRPr="004D7FBF" w:rsidR="004D7FBF">
        <w:rPr>
          <w:rFonts w:eastAsia="MS Mincho"/>
          <w:sz w:val="24"/>
          <w:szCs w:val="24"/>
        </w:rPr>
        <w:t xml:space="preserve"> </w:t>
      </w:r>
      <w:r w:rsidR="004D7FBF">
        <w:rPr>
          <w:rFonts w:eastAsia="MS Mincho"/>
          <w:sz w:val="24"/>
          <w:szCs w:val="24"/>
        </w:rPr>
        <w:t>инвентаризационный акт; товарный чек; копию счет-фактуры;</w:t>
      </w:r>
      <w:r w:rsidRPr="004D7FBF" w:rsidR="004D7FBF">
        <w:rPr>
          <w:rFonts w:eastAsia="MS Mincho"/>
          <w:sz w:val="24"/>
          <w:szCs w:val="24"/>
        </w:rPr>
        <w:t xml:space="preserve"> </w:t>
      </w:r>
      <w:r w:rsidR="004D7FBF">
        <w:rPr>
          <w:rFonts w:eastAsia="MS Mincho"/>
          <w:sz w:val="24"/>
          <w:szCs w:val="24"/>
        </w:rPr>
        <w:t xml:space="preserve">копию Устава </w:t>
      </w:r>
      <w:r w:rsidRPr="001B4FBA" w:rsidR="004D7FBF">
        <w:rPr>
          <w:rFonts w:eastAsia="MS Mincho"/>
          <w:color w:val="FF0000"/>
          <w:sz w:val="24"/>
          <w:szCs w:val="24"/>
        </w:rPr>
        <w:t>ПАО «МАГНИТ»</w:t>
      </w:r>
      <w:r w:rsidR="004D7FBF">
        <w:rPr>
          <w:rFonts w:eastAsia="MS Mincho"/>
          <w:color w:val="FF0000"/>
          <w:sz w:val="24"/>
          <w:szCs w:val="24"/>
        </w:rPr>
        <w:t>;</w:t>
      </w:r>
      <w:r w:rsidRPr="004D7FBF" w:rsidR="004D7FBF">
        <w:rPr>
          <w:rFonts w:eastAsia="MS Mincho"/>
          <w:sz w:val="24"/>
          <w:szCs w:val="24"/>
        </w:rPr>
        <w:t xml:space="preserve"> </w:t>
      </w:r>
      <w:r w:rsidR="004D7FBF">
        <w:rPr>
          <w:rFonts w:eastAsia="MS Mincho"/>
          <w:sz w:val="24"/>
          <w:szCs w:val="24"/>
        </w:rPr>
        <w:t xml:space="preserve">копию доверенности; копию паспорта на имя </w:t>
      </w:r>
      <w:r w:rsidR="00B9262A">
        <w:rPr>
          <w:rFonts w:eastAsia="MS Mincho"/>
          <w:color w:val="FF0000"/>
          <w:sz w:val="24"/>
          <w:szCs w:val="24"/>
        </w:rPr>
        <w:t>ФИО</w:t>
      </w:r>
      <w:r w:rsidR="004D7FBF">
        <w:rPr>
          <w:rFonts w:eastAsia="MS Mincho"/>
          <w:sz w:val="24"/>
          <w:szCs w:val="24"/>
        </w:rPr>
        <w:t xml:space="preserve">.; </w:t>
      </w:r>
      <w:r w:rsidRPr="00C377D8" w:rsidR="00C377D8">
        <w:rPr>
          <w:rFonts w:eastAsia="MS Mincho"/>
          <w:sz w:val="24"/>
          <w:szCs w:val="24"/>
        </w:rPr>
        <w:t>копию свидетельства;</w:t>
      </w:r>
      <w:r w:rsidR="00815585">
        <w:rPr>
          <w:rFonts w:eastAsia="MS Mincho"/>
          <w:sz w:val="24"/>
          <w:szCs w:val="24"/>
        </w:rPr>
        <w:t xml:space="preserve"> справку о возмещении ущерба;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 xml:space="preserve">- приходит к </w:t>
      </w:r>
      <w:r>
        <w:rPr>
          <w:rFonts w:eastAsia="MS Mincho"/>
          <w:sz w:val="24"/>
          <w:szCs w:val="24"/>
        </w:rPr>
        <w:t>следующему.</w:t>
      </w:r>
    </w:p>
    <w:p w:rsidR="00815585" w:rsidRPr="00815585" w:rsidP="00815585">
      <w:pPr>
        <w:pStyle w:val="NoSpacing"/>
        <w:ind w:firstLine="567"/>
        <w:jc w:val="both"/>
        <w:rPr>
          <w:rFonts w:eastAsia="MS Mincho"/>
          <w:sz w:val="24"/>
          <w:szCs w:val="24"/>
        </w:rPr>
      </w:pPr>
      <w:r w:rsidRPr="00815585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>
        <w:rPr>
          <w:color w:val="FF0000"/>
          <w:sz w:val="24"/>
          <w:szCs w:val="24"/>
        </w:rPr>
        <w:t>Деева К.М</w:t>
      </w:r>
      <w:r w:rsidRPr="00815585">
        <w:rPr>
          <w:rFonts w:eastAsia="MS Mincho"/>
          <w:sz w:val="24"/>
          <w:szCs w:val="24"/>
        </w:rPr>
        <w:t>. совершила административное правонарушение, предусмотренное ч. 1 ст. 7.27 Кодекса РФ об АП, которая предусматривает административную ответственность за мелкое хищение чужого имущества, стоимость которого не превышает одну тысячу рублей, путем кражи, мошен</w:t>
      </w:r>
      <w:r w:rsidRPr="00815585">
        <w:rPr>
          <w:rFonts w:eastAsia="MS Mincho"/>
          <w:sz w:val="24"/>
          <w:szCs w:val="24"/>
        </w:rPr>
        <w:t>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</w:t>
      </w:r>
      <w:r w:rsidRPr="00815585">
        <w:rPr>
          <w:rFonts w:eastAsia="MS Mincho"/>
          <w:sz w:val="24"/>
          <w:szCs w:val="24"/>
        </w:rPr>
        <w:t>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</w:t>
      </w:r>
      <w:r w:rsidRPr="00815585">
        <w:rPr>
          <w:rFonts w:eastAsia="MS Mincho"/>
          <w:sz w:val="24"/>
          <w:szCs w:val="24"/>
        </w:rPr>
        <w:t>ской Федерации, за исключением случаев, предусмотренных статьями 7.20 и 14.15.3 настоящего Кодекса.</w:t>
      </w:r>
    </w:p>
    <w:p w:rsidR="00815585" w:rsidRPr="00815585" w:rsidP="00815585">
      <w:pPr>
        <w:pStyle w:val="NoSpacing"/>
        <w:ind w:firstLine="567"/>
        <w:jc w:val="both"/>
        <w:rPr>
          <w:rFonts w:eastAsia="MS Mincho"/>
          <w:sz w:val="24"/>
          <w:szCs w:val="24"/>
        </w:rPr>
      </w:pPr>
      <w:r w:rsidRPr="00815585">
        <w:rPr>
          <w:rFonts w:eastAsia="MS Mincho"/>
          <w:sz w:val="24"/>
          <w:szCs w:val="24"/>
        </w:rPr>
        <w:t xml:space="preserve">Факт совершенного правонарушения подтверждается протоколом об административном правонарушении, с которым </w:t>
      </w:r>
      <w:r>
        <w:rPr>
          <w:color w:val="FF0000"/>
          <w:sz w:val="24"/>
          <w:szCs w:val="24"/>
        </w:rPr>
        <w:t>Деева К.М</w:t>
      </w:r>
      <w:r w:rsidRPr="00815585">
        <w:rPr>
          <w:rFonts w:eastAsia="MS Mincho"/>
          <w:sz w:val="24"/>
          <w:szCs w:val="24"/>
        </w:rPr>
        <w:t>. согласилась, видеозаписью события правон</w:t>
      </w:r>
      <w:r w:rsidRPr="00815585">
        <w:rPr>
          <w:rFonts w:eastAsia="MS Mincho"/>
          <w:sz w:val="24"/>
          <w:szCs w:val="24"/>
        </w:rPr>
        <w:t>арушении, ее признательными показаниями в судебном заседании, инвентаризационным актом, а также справкой об ущербе.</w:t>
      </w:r>
    </w:p>
    <w:p w:rsidR="00815585" w:rsidRPr="00815585" w:rsidP="00815585">
      <w:pPr>
        <w:pStyle w:val="NoSpacing"/>
        <w:ind w:firstLine="567"/>
        <w:jc w:val="both"/>
        <w:rPr>
          <w:rFonts w:eastAsia="MS Mincho"/>
          <w:sz w:val="24"/>
          <w:szCs w:val="24"/>
        </w:rPr>
      </w:pPr>
      <w:r w:rsidRPr="00815585">
        <w:rPr>
          <w:rFonts w:eastAsia="MS Mincho"/>
          <w:sz w:val="24"/>
          <w:szCs w:val="24"/>
        </w:rPr>
        <w:t xml:space="preserve">Вместе с тем, исходя из конкретных обстоятельств дела, судья полагает возможным признать совершенное </w:t>
      </w:r>
      <w:r>
        <w:rPr>
          <w:color w:val="FF0000"/>
          <w:sz w:val="24"/>
          <w:szCs w:val="24"/>
        </w:rPr>
        <w:t>Деевой К.М</w:t>
      </w:r>
      <w:r w:rsidRPr="00815585">
        <w:rPr>
          <w:rFonts w:eastAsia="MS Mincho"/>
          <w:sz w:val="24"/>
          <w:szCs w:val="24"/>
        </w:rPr>
        <w:t>. правонарушение малозначител</w:t>
      </w:r>
      <w:r w:rsidRPr="00815585">
        <w:rPr>
          <w:rFonts w:eastAsia="MS Mincho"/>
          <w:sz w:val="24"/>
          <w:szCs w:val="24"/>
        </w:rPr>
        <w:t>ьным по следующим основаниям.</w:t>
      </w:r>
    </w:p>
    <w:p w:rsidR="00815585" w:rsidRPr="00815585" w:rsidP="00815585">
      <w:pPr>
        <w:pStyle w:val="NoSpacing"/>
        <w:ind w:firstLine="567"/>
        <w:jc w:val="both"/>
        <w:rPr>
          <w:rFonts w:eastAsia="MS Mincho"/>
          <w:sz w:val="24"/>
          <w:szCs w:val="24"/>
        </w:rPr>
      </w:pPr>
      <w:r w:rsidRPr="00815585">
        <w:rPr>
          <w:rFonts w:eastAsia="MS Mincho"/>
          <w:sz w:val="24"/>
          <w:szCs w:val="24"/>
        </w:rPr>
        <w:t>В соответствии со ст. 2.9 Кодекса РФ об АП при малозначительности совершенного административного правонарушения судья, орган, должностное лицо, уполномоченные решить дело об административном правонарушении, могут освободить ли</w:t>
      </w:r>
      <w:r w:rsidRPr="00815585">
        <w:rPr>
          <w:rFonts w:eastAsia="MS Mincho"/>
          <w:sz w:val="24"/>
          <w:szCs w:val="24"/>
        </w:rPr>
        <w:t>цо, совершившее административное правонарушение, от административной ответственности и ограничиться устным замечанием.</w:t>
      </w:r>
    </w:p>
    <w:p w:rsidR="00815585" w:rsidRPr="00815585" w:rsidP="00815585">
      <w:pPr>
        <w:pStyle w:val="NoSpacing"/>
        <w:ind w:firstLine="567"/>
        <w:jc w:val="both"/>
        <w:rPr>
          <w:rFonts w:eastAsia="MS Mincho"/>
          <w:sz w:val="24"/>
          <w:szCs w:val="24"/>
        </w:rPr>
      </w:pPr>
      <w:r w:rsidRPr="00815585">
        <w:rPr>
          <w:rFonts w:eastAsia="MS Mincho"/>
          <w:sz w:val="24"/>
          <w:szCs w:val="24"/>
        </w:rPr>
        <w:t>Статья 2.9 Кодекса РФ об АП является общей нормой, не содержащей каких-либо ограничений применительно к конкретным составам административ</w:t>
      </w:r>
      <w:r w:rsidRPr="00815585">
        <w:rPr>
          <w:rFonts w:eastAsia="MS Mincho"/>
          <w:sz w:val="24"/>
          <w:szCs w:val="24"/>
        </w:rPr>
        <w:t>ных правонарушений. Следовательно, она может быть применена в отношении любого предусмотренного Кодекса РФ об АП состава административного правонарушения (как материального, так и формального), совершенного гражданами, должностными и юридическими лицами, а</w:t>
      </w:r>
      <w:r w:rsidRPr="00815585">
        <w:rPr>
          <w:rFonts w:eastAsia="MS Mincho"/>
          <w:sz w:val="24"/>
          <w:szCs w:val="24"/>
        </w:rPr>
        <w:t xml:space="preserve"> также лицами, осуществляющими предпринимательскую деятельность без образования юридического лица.</w:t>
      </w:r>
    </w:p>
    <w:p w:rsidR="00815585" w:rsidRPr="00815585" w:rsidP="00815585">
      <w:pPr>
        <w:pStyle w:val="NoSpacing"/>
        <w:ind w:firstLine="567"/>
        <w:jc w:val="both"/>
        <w:rPr>
          <w:rFonts w:eastAsia="MS Mincho"/>
          <w:sz w:val="24"/>
          <w:szCs w:val="24"/>
        </w:rPr>
      </w:pPr>
      <w:r w:rsidRPr="00815585">
        <w:rPr>
          <w:rFonts w:eastAsia="MS Mincho"/>
          <w:sz w:val="24"/>
          <w:szCs w:val="24"/>
        </w:rPr>
        <w:t>Применение ст. 2.9 Кодекса РФ об АП является правом суда. Малозначительность правонарушения является оценочной категорией, требующей установления фактических</w:t>
      </w:r>
      <w:r w:rsidRPr="00815585">
        <w:rPr>
          <w:rFonts w:eastAsia="MS Mincho"/>
          <w:sz w:val="24"/>
          <w:szCs w:val="24"/>
        </w:rPr>
        <w:t xml:space="preserve"> обстоятельств, имеющих значение для рассмотрения дела по существу.</w:t>
      </w:r>
    </w:p>
    <w:p w:rsidR="00815585" w:rsidRPr="00815585" w:rsidP="00815585">
      <w:pPr>
        <w:pStyle w:val="NoSpacing"/>
        <w:ind w:firstLine="567"/>
        <w:jc w:val="both"/>
        <w:rPr>
          <w:rFonts w:eastAsia="MS Mincho"/>
          <w:sz w:val="24"/>
          <w:szCs w:val="24"/>
        </w:rPr>
      </w:pPr>
      <w:r w:rsidRPr="00815585">
        <w:rPr>
          <w:rFonts w:eastAsia="MS Mincho"/>
          <w:sz w:val="24"/>
          <w:szCs w:val="24"/>
        </w:rPr>
        <w:t>На основании изложенного, дав оценку исследованным доказательствам в их совокупности, мировой судья приходит к выводу, что в действиях Бабченко В.А. формально усматривается состав правонар</w:t>
      </w:r>
      <w:r w:rsidRPr="00815585">
        <w:rPr>
          <w:rFonts w:eastAsia="MS Mincho"/>
          <w:sz w:val="24"/>
          <w:szCs w:val="24"/>
        </w:rPr>
        <w:t>ушения, предусмотренный ч. 1 ст. 7.27 Кодекса РФ об АП, однако, с учетом фактических обстоятельств дела, стоимости похищенного, характера правонарушения, степени его общественной опасности, размера вреда и тяжести наступивших последствий, с учетом того, чт</w:t>
      </w:r>
      <w:r w:rsidRPr="00815585">
        <w:rPr>
          <w:rFonts w:eastAsia="MS Mincho"/>
          <w:sz w:val="24"/>
          <w:szCs w:val="24"/>
        </w:rPr>
        <w:t xml:space="preserve">о </w:t>
      </w:r>
      <w:r>
        <w:rPr>
          <w:color w:val="FF0000"/>
          <w:sz w:val="24"/>
          <w:szCs w:val="24"/>
        </w:rPr>
        <w:t>Деевой К.М</w:t>
      </w:r>
      <w:r w:rsidRPr="00815585">
        <w:rPr>
          <w:rFonts w:eastAsia="MS Mincho"/>
          <w:sz w:val="24"/>
          <w:szCs w:val="24"/>
        </w:rPr>
        <w:t xml:space="preserve">. причинённый потерпевшему ущерб возмещен, существенного нарушения охраняемых общественных правоотношений не произошло, данное правонарушение можно признать малозначительным.    </w:t>
      </w:r>
    </w:p>
    <w:p w:rsidR="00815585" w:rsidRPr="00815585" w:rsidP="00815585">
      <w:pPr>
        <w:pStyle w:val="NoSpacing"/>
        <w:ind w:firstLine="567"/>
        <w:jc w:val="both"/>
        <w:rPr>
          <w:rFonts w:eastAsia="MS Mincho"/>
          <w:sz w:val="24"/>
          <w:szCs w:val="24"/>
        </w:rPr>
      </w:pPr>
      <w:r w:rsidRPr="00815585">
        <w:rPr>
          <w:rFonts w:eastAsia="MS Mincho"/>
          <w:sz w:val="24"/>
          <w:szCs w:val="24"/>
        </w:rPr>
        <w:t xml:space="preserve">Установив при рассмотрении дела о привлечении к административной </w:t>
      </w:r>
      <w:r w:rsidRPr="00815585">
        <w:rPr>
          <w:rFonts w:eastAsia="MS Mincho"/>
          <w:sz w:val="24"/>
          <w:szCs w:val="24"/>
        </w:rPr>
        <w:t xml:space="preserve">ответственности малозначительность правонарушения, мировой судья, руководствуясь статьей 2.9 Кодекса РФ об АП, принимает решение об освобождении от административной ответственности </w:t>
      </w:r>
      <w:r>
        <w:rPr>
          <w:color w:val="FF0000"/>
          <w:sz w:val="24"/>
          <w:szCs w:val="24"/>
        </w:rPr>
        <w:t>Деевой К.М</w:t>
      </w:r>
      <w:r w:rsidRPr="00815585">
        <w:rPr>
          <w:rFonts w:eastAsia="MS Mincho"/>
          <w:sz w:val="24"/>
          <w:szCs w:val="24"/>
        </w:rPr>
        <w:t>. в связи с малозначительностью правонарушения, ограничившись уст</w:t>
      </w:r>
      <w:r w:rsidRPr="00815585">
        <w:rPr>
          <w:rFonts w:eastAsia="MS Mincho"/>
          <w:sz w:val="24"/>
          <w:szCs w:val="24"/>
        </w:rPr>
        <w:t>ным замечанием.</w:t>
      </w:r>
    </w:p>
    <w:p w:rsidR="00815585" w:rsidRPr="00815585" w:rsidP="00815585">
      <w:pPr>
        <w:pStyle w:val="NoSpacing"/>
        <w:ind w:firstLine="567"/>
        <w:jc w:val="both"/>
        <w:rPr>
          <w:rFonts w:eastAsia="MS Mincho"/>
          <w:sz w:val="24"/>
          <w:szCs w:val="24"/>
        </w:rPr>
      </w:pPr>
      <w:r w:rsidRPr="00815585">
        <w:rPr>
          <w:rFonts w:eastAsia="MS Mincho"/>
          <w:sz w:val="24"/>
          <w:szCs w:val="24"/>
        </w:rPr>
        <w:t>На основании изложенного, руководствуясь ст.ст. 29.9, 29.10 Кодекса РФ об АП,</w:t>
      </w:r>
    </w:p>
    <w:p w:rsidR="00815585" w:rsidRPr="00815585" w:rsidP="00815585">
      <w:pPr>
        <w:pStyle w:val="NoSpacing"/>
        <w:jc w:val="center"/>
        <w:rPr>
          <w:rFonts w:eastAsia="MS Mincho"/>
          <w:sz w:val="24"/>
          <w:szCs w:val="24"/>
        </w:rPr>
      </w:pPr>
      <w:r w:rsidRPr="00815585">
        <w:rPr>
          <w:rFonts w:eastAsia="MS Mincho"/>
          <w:sz w:val="24"/>
          <w:szCs w:val="24"/>
        </w:rPr>
        <w:t>ПОСТАНОВИЛ:</w:t>
      </w:r>
    </w:p>
    <w:p w:rsidR="006C5A2D" w:rsidP="00815585">
      <w:pPr>
        <w:pStyle w:val="NoSpacing"/>
        <w:ind w:firstLine="567"/>
        <w:jc w:val="both"/>
        <w:rPr>
          <w:sz w:val="24"/>
          <w:szCs w:val="24"/>
        </w:rPr>
      </w:pPr>
      <w:r w:rsidRPr="00815585">
        <w:rPr>
          <w:rFonts w:eastAsia="MS Mincho"/>
          <w:sz w:val="24"/>
          <w:szCs w:val="24"/>
        </w:rPr>
        <w:t xml:space="preserve">производство по делу об административном правонарушении в отношении </w:t>
      </w:r>
      <w:r w:rsidRPr="00815585">
        <w:rPr>
          <w:rFonts w:eastAsia="MS Mincho"/>
          <w:color w:val="FF0000"/>
          <w:sz w:val="24"/>
          <w:szCs w:val="24"/>
        </w:rPr>
        <w:t>Деевой Ксении Михайловны</w:t>
      </w:r>
      <w:r>
        <w:rPr>
          <w:rFonts w:eastAsia="MS Mincho"/>
          <w:sz w:val="24"/>
          <w:szCs w:val="24"/>
        </w:rPr>
        <w:t xml:space="preserve"> </w:t>
      </w:r>
      <w:r w:rsidRPr="00815585">
        <w:rPr>
          <w:rFonts w:eastAsia="MS Mincho"/>
          <w:sz w:val="24"/>
          <w:szCs w:val="24"/>
        </w:rPr>
        <w:t>в совершении административного правонарушения, предусмотр</w:t>
      </w:r>
      <w:r w:rsidRPr="00815585">
        <w:rPr>
          <w:rFonts w:eastAsia="MS Mincho"/>
          <w:sz w:val="24"/>
          <w:szCs w:val="24"/>
        </w:rPr>
        <w:t>енного ч. 1 ст. 7.27 Кодекса РФ об административных правонарушениях, прекратить в связи с малозначительностью, ограничившись устным замечанием</w:t>
      </w:r>
      <w:r>
        <w:rPr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</w:t>
      </w:r>
      <w:r>
        <w:rPr>
          <w:sz w:val="24"/>
          <w:szCs w:val="24"/>
        </w:rPr>
        <w:t>артовский городской суд Ханты - Мансийского автономного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sectPr w:rsidSect="00815585">
      <w:headerReference w:type="even" r:id="rId5"/>
      <w:headerReference w:type="default" r:id="rId6"/>
      <w:pgSz w:w="11906" w:h="16838" w:code="9"/>
      <w:pgMar w:top="1134" w:right="567" w:bottom="709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9262A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F3584"/>
    <w:rsid w:val="00103F51"/>
    <w:rsid w:val="00107149"/>
    <w:rsid w:val="00143D53"/>
    <w:rsid w:val="00183002"/>
    <w:rsid w:val="00197DD5"/>
    <w:rsid w:val="001B4FBA"/>
    <w:rsid w:val="001B51CD"/>
    <w:rsid w:val="001B5FB6"/>
    <w:rsid w:val="001C6873"/>
    <w:rsid w:val="001D422A"/>
    <w:rsid w:val="001F76C4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3A47C7"/>
    <w:rsid w:val="004146A4"/>
    <w:rsid w:val="00451ACB"/>
    <w:rsid w:val="00460692"/>
    <w:rsid w:val="00474B9F"/>
    <w:rsid w:val="004A457B"/>
    <w:rsid w:val="004A52CC"/>
    <w:rsid w:val="004B3ECC"/>
    <w:rsid w:val="004B4C5D"/>
    <w:rsid w:val="004D7FBF"/>
    <w:rsid w:val="004E2637"/>
    <w:rsid w:val="00522219"/>
    <w:rsid w:val="005705A2"/>
    <w:rsid w:val="00575C4E"/>
    <w:rsid w:val="00586560"/>
    <w:rsid w:val="005B6816"/>
    <w:rsid w:val="005C7716"/>
    <w:rsid w:val="005D6636"/>
    <w:rsid w:val="005F3365"/>
    <w:rsid w:val="00644D4E"/>
    <w:rsid w:val="00687C1D"/>
    <w:rsid w:val="006B47D6"/>
    <w:rsid w:val="006C5A2D"/>
    <w:rsid w:val="006D40AA"/>
    <w:rsid w:val="0072516D"/>
    <w:rsid w:val="00746D47"/>
    <w:rsid w:val="007501E0"/>
    <w:rsid w:val="00787B98"/>
    <w:rsid w:val="00792D03"/>
    <w:rsid w:val="007A786E"/>
    <w:rsid w:val="007B6B2C"/>
    <w:rsid w:val="007C4EE2"/>
    <w:rsid w:val="007D6034"/>
    <w:rsid w:val="00814FAC"/>
    <w:rsid w:val="00815585"/>
    <w:rsid w:val="0082020A"/>
    <w:rsid w:val="00822813"/>
    <w:rsid w:val="0083462F"/>
    <w:rsid w:val="0085638E"/>
    <w:rsid w:val="00875D66"/>
    <w:rsid w:val="008863D8"/>
    <w:rsid w:val="00893D44"/>
    <w:rsid w:val="00896250"/>
    <w:rsid w:val="008D0652"/>
    <w:rsid w:val="008D1E5C"/>
    <w:rsid w:val="008F33F5"/>
    <w:rsid w:val="008F4065"/>
    <w:rsid w:val="009337B4"/>
    <w:rsid w:val="00935BBE"/>
    <w:rsid w:val="0093654B"/>
    <w:rsid w:val="00994B91"/>
    <w:rsid w:val="009A47A0"/>
    <w:rsid w:val="009B27EB"/>
    <w:rsid w:val="009C73E1"/>
    <w:rsid w:val="00A30658"/>
    <w:rsid w:val="00A52CF9"/>
    <w:rsid w:val="00A56868"/>
    <w:rsid w:val="00A63D05"/>
    <w:rsid w:val="00A667DF"/>
    <w:rsid w:val="00AC5C47"/>
    <w:rsid w:val="00AD1E2F"/>
    <w:rsid w:val="00B019DF"/>
    <w:rsid w:val="00B0524F"/>
    <w:rsid w:val="00B05BF2"/>
    <w:rsid w:val="00B12A31"/>
    <w:rsid w:val="00B24771"/>
    <w:rsid w:val="00B9115E"/>
    <w:rsid w:val="00B9262A"/>
    <w:rsid w:val="00BA74A3"/>
    <w:rsid w:val="00BC0B6B"/>
    <w:rsid w:val="00BC5C8C"/>
    <w:rsid w:val="00BD1C55"/>
    <w:rsid w:val="00BD5A95"/>
    <w:rsid w:val="00BE296B"/>
    <w:rsid w:val="00C15F26"/>
    <w:rsid w:val="00C15FBF"/>
    <w:rsid w:val="00C377D8"/>
    <w:rsid w:val="00C46DE1"/>
    <w:rsid w:val="00C96547"/>
    <w:rsid w:val="00CB0ADA"/>
    <w:rsid w:val="00CC44C6"/>
    <w:rsid w:val="00CC5769"/>
    <w:rsid w:val="00CE38D5"/>
    <w:rsid w:val="00D205DE"/>
    <w:rsid w:val="00D87BAD"/>
    <w:rsid w:val="00D962C9"/>
    <w:rsid w:val="00DC3F3A"/>
    <w:rsid w:val="00DD1E18"/>
    <w:rsid w:val="00DE0233"/>
    <w:rsid w:val="00DF7DF2"/>
    <w:rsid w:val="00E66558"/>
    <w:rsid w:val="00E75146"/>
    <w:rsid w:val="00E873E3"/>
    <w:rsid w:val="00E95A37"/>
    <w:rsid w:val="00EA2100"/>
    <w:rsid w:val="00ED0E0F"/>
    <w:rsid w:val="00F018F2"/>
    <w:rsid w:val="00F15B2D"/>
    <w:rsid w:val="00F3612B"/>
    <w:rsid w:val="00F42FD7"/>
    <w:rsid w:val="00FA1411"/>
    <w:rsid w:val="00FA3653"/>
    <w:rsid w:val="00FA7F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95FBE-D87D-486D-82DC-2E6CE2DD4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